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1E" w:rsidRPr="00FC7B6B" w:rsidRDefault="009C7394" w:rsidP="009C7394">
      <w:pPr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FC7B6B">
        <w:rPr>
          <w:rFonts w:ascii="Arial" w:hAnsi="Arial" w:cs="Arial"/>
          <w:b/>
          <w:noProof/>
          <w:sz w:val="20"/>
          <w:szCs w:val="20"/>
          <w:lang w:eastAsia="en-GB"/>
        </w:rPr>
        <w:t>Advantage Africa Partners’ Workshop</w:t>
      </w:r>
    </w:p>
    <w:p w:rsidR="009C7394" w:rsidRDefault="009C7394" w:rsidP="009C7394">
      <w:pPr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FC7B6B">
        <w:rPr>
          <w:rFonts w:ascii="Arial" w:hAnsi="Arial" w:cs="Arial"/>
          <w:b/>
          <w:noProof/>
          <w:sz w:val="28"/>
          <w:szCs w:val="28"/>
          <w:lang w:eastAsia="en-GB"/>
        </w:rPr>
        <w:t>Handout 12.</w:t>
      </w:r>
      <w:r w:rsidR="00F933F3">
        <w:rPr>
          <w:rFonts w:ascii="Arial" w:hAnsi="Arial" w:cs="Arial"/>
          <w:b/>
          <w:noProof/>
          <w:sz w:val="28"/>
          <w:szCs w:val="28"/>
          <w:lang w:eastAsia="en-GB"/>
        </w:rPr>
        <w:t>4</w:t>
      </w:r>
      <w:r w:rsidRPr="00FC7B6B">
        <w:rPr>
          <w:rFonts w:ascii="Arial" w:hAnsi="Arial" w:cs="Arial"/>
          <w:b/>
          <w:noProof/>
          <w:sz w:val="28"/>
          <w:szCs w:val="28"/>
          <w:lang w:eastAsia="en-GB"/>
        </w:rPr>
        <w:t xml:space="preserve"> Analysed Cash</w:t>
      </w:r>
      <w:r w:rsidR="00FC7B6B">
        <w:rPr>
          <w:rFonts w:ascii="Arial" w:hAnsi="Arial" w:cs="Arial"/>
          <w:b/>
          <w:noProof/>
          <w:sz w:val="28"/>
          <w:szCs w:val="28"/>
          <w:lang w:eastAsia="en-GB"/>
        </w:rPr>
        <w:t xml:space="preserve"> and Bank B</w:t>
      </w:r>
      <w:r w:rsidRPr="00FC7B6B">
        <w:rPr>
          <w:rFonts w:ascii="Arial" w:hAnsi="Arial" w:cs="Arial"/>
          <w:b/>
          <w:noProof/>
          <w:sz w:val="28"/>
          <w:szCs w:val="28"/>
          <w:lang w:eastAsia="en-GB"/>
        </w:rPr>
        <w:t>ook Practice</w:t>
      </w:r>
      <w:r w:rsidR="00F933F3">
        <w:rPr>
          <w:rFonts w:ascii="Arial" w:hAnsi="Arial" w:cs="Arial"/>
          <w:b/>
          <w:noProof/>
          <w:sz w:val="28"/>
          <w:szCs w:val="28"/>
          <w:lang w:eastAsia="en-GB"/>
        </w:rPr>
        <w:t xml:space="preserve"> - Answers</w:t>
      </w:r>
    </w:p>
    <w:p w:rsidR="00CE237B" w:rsidRDefault="009C7394" w:rsidP="00F933F3">
      <w:pPr>
        <w:jc w:val="center"/>
        <w:rPr>
          <w:rFonts w:ascii="Arial" w:hAnsi="Arial" w:cs="Arial"/>
        </w:rPr>
      </w:pPr>
      <w:r w:rsidRPr="00FC7B6B">
        <w:rPr>
          <w:rFonts w:ascii="Arial" w:hAnsi="Arial" w:cs="Arial"/>
          <w:noProof/>
          <w:lang w:eastAsia="en-GB"/>
        </w:rPr>
        <w:br/>
      </w:r>
    </w:p>
    <w:p w:rsidR="00CE237B" w:rsidRDefault="004E1D72" w:rsidP="009C7394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3BB6383A" wp14:editId="13AA11AD">
            <wp:extent cx="4419600" cy="9742069"/>
            <wp:effectExtent l="6032" t="0" r="6033" b="6032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24591" cy="975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37B" w:rsidRDefault="00F933F3" w:rsidP="009C7394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inline distT="0" distB="0" distL="0" distR="0" wp14:anchorId="4E1CA14E" wp14:editId="153F51FD">
            <wp:extent cx="5333048" cy="9275789"/>
            <wp:effectExtent l="0" t="920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53097" cy="931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3F3" w:rsidRDefault="00F933F3" w:rsidP="009C7394">
      <w:pPr>
        <w:jc w:val="center"/>
        <w:rPr>
          <w:rFonts w:ascii="Arial" w:hAnsi="Arial" w:cs="Arial"/>
        </w:rPr>
      </w:pPr>
    </w:p>
    <w:p w:rsidR="004E1D72" w:rsidRDefault="004E1D72" w:rsidP="009C7394">
      <w:pPr>
        <w:jc w:val="center"/>
        <w:rPr>
          <w:rFonts w:ascii="Arial" w:hAnsi="Arial" w:cs="Arial"/>
        </w:rPr>
      </w:pPr>
    </w:p>
    <w:p w:rsidR="004E1D72" w:rsidRDefault="004E1D72" w:rsidP="009C7394">
      <w:pPr>
        <w:jc w:val="center"/>
        <w:rPr>
          <w:rFonts w:ascii="Arial" w:hAnsi="Arial" w:cs="Arial"/>
        </w:rPr>
      </w:pPr>
    </w:p>
    <w:p w:rsidR="004E1D72" w:rsidRDefault="004E1D72" w:rsidP="009C7394">
      <w:pPr>
        <w:jc w:val="center"/>
        <w:rPr>
          <w:rFonts w:ascii="Arial" w:hAnsi="Arial" w:cs="Arial"/>
        </w:rPr>
      </w:pPr>
    </w:p>
    <w:p w:rsidR="004E1D72" w:rsidRDefault="004E1D72" w:rsidP="009C7394">
      <w:pPr>
        <w:jc w:val="center"/>
        <w:rPr>
          <w:rFonts w:ascii="Arial" w:hAnsi="Arial" w:cs="Arial"/>
        </w:rPr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0572E3FA" wp14:editId="55DED722">
            <wp:extent cx="1852615" cy="9652373"/>
            <wp:effectExtent l="5398" t="0" r="952" b="953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63453" cy="970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1D72" w:rsidSect="00E8234C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C027D"/>
    <w:multiLevelType w:val="hybridMultilevel"/>
    <w:tmpl w:val="7F822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947CC"/>
    <w:multiLevelType w:val="hybridMultilevel"/>
    <w:tmpl w:val="0212C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94"/>
    <w:rsid w:val="003B4BCB"/>
    <w:rsid w:val="004E1D72"/>
    <w:rsid w:val="00555EB8"/>
    <w:rsid w:val="0059091E"/>
    <w:rsid w:val="006614B9"/>
    <w:rsid w:val="009C7394"/>
    <w:rsid w:val="00CE237B"/>
    <w:rsid w:val="00E8234C"/>
    <w:rsid w:val="00ED533B"/>
    <w:rsid w:val="00F51DEC"/>
    <w:rsid w:val="00F933F3"/>
    <w:rsid w:val="00F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27E3"/>
  <w15:chartTrackingRefBased/>
  <w15:docId w15:val="{6C19A531-FA14-4AFE-A216-F127B285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6774-3940-4D8E-8588-A5ECFCC6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4</cp:revision>
  <dcterms:created xsi:type="dcterms:W3CDTF">2018-04-04T17:56:00Z</dcterms:created>
  <dcterms:modified xsi:type="dcterms:W3CDTF">2018-04-04T18:16:00Z</dcterms:modified>
</cp:coreProperties>
</file>